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DF" w:rsidRPr="00570CDF" w:rsidRDefault="00606932" w:rsidP="00570CDF">
      <w:pPr>
        <w:jc w:val="center"/>
        <w:rPr>
          <w:rFonts w:ascii="Tahoma" w:hAnsi="Tahoma" w:cs="Tahoma"/>
          <w:b/>
          <w:caps/>
        </w:rPr>
      </w:pPr>
      <w:r w:rsidRPr="00570CDF">
        <w:rPr>
          <w:rFonts w:ascii="Tahoma" w:hAnsi="Tahoma" w:cs="Tahoma"/>
          <w:b/>
          <w:caps/>
        </w:rPr>
        <w:t>Федеральный закон от 2 октября 2007 г. N 229-ФЗ</w:t>
      </w:r>
    </w:p>
    <w:p w:rsidR="00606932" w:rsidRPr="00570CDF" w:rsidRDefault="00606932" w:rsidP="00570CDF">
      <w:pPr>
        <w:jc w:val="center"/>
        <w:rPr>
          <w:rFonts w:ascii="Tahoma" w:hAnsi="Tahoma" w:cs="Tahoma"/>
          <w:b/>
          <w:caps/>
        </w:rPr>
      </w:pPr>
      <w:r w:rsidRPr="00570CDF">
        <w:rPr>
          <w:rFonts w:ascii="Tahoma" w:hAnsi="Tahoma" w:cs="Tahoma"/>
          <w:b/>
          <w:caps/>
        </w:rPr>
        <w:t>"Об исполнительном производстве"</w:t>
      </w:r>
    </w:p>
    <w:p w:rsidR="00606932" w:rsidRDefault="00606932" w:rsidP="00606932">
      <w:pPr>
        <w:rPr>
          <w:rFonts w:ascii="Tahoma" w:hAnsi="Tahoma" w:cs="Tahoma"/>
        </w:rPr>
      </w:pPr>
    </w:p>
    <w:p w:rsidR="003F4DBC" w:rsidRPr="00570CDF" w:rsidRDefault="003F4DBC" w:rsidP="00570CDF">
      <w:pPr>
        <w:jc w:val="both"/>
        <w:rPr>
          <w:rFonts w:ascii="Tahoma" w:hAnsi="Tahoma" w:cs="Tahoma"/>
          <w:b/>
        </w:rPr>
      </w:pPr>
      <w:r w:rsidRPr="00570CDF">
        <w:rPr>
          <w:rFonts w:ascii="Tahoma" w:hAnsi="Tahoma" w:cs="Tahoma"/>
          <w:b/>
        </w:rPr>
        <w:t>Статья 30. Возбуждение исполнительного производства</w:t>
      </w:r>
    </w:p>
    <w:p w:rsidR="00D12A1E" w:rsidRPr="00606932" w:rsidRDefault="003F4DBC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12. Срок для добровольного исполнения не может превышать пять дней со дня получения должником постановления о возбуждении исполнительного производства, если иное не установлено настоящим Федеральным законом.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</w:p>
    <w:p w:rsidR="00606932" w:rsidRPr="00570CDF" w:rsidRDefault="00606932" w:rsidP="00570CDF">
      <w:pPr>
        <w:jc w:val="both"/>
        <w:rPr>
          <w:rFonts w:ascii="Tahoma" w:hAnsi="Tahoma" w:cs="Tahoma"/>
          <w:b/>
        </w:rPr>
      </w:pPr>
      <w:r w:rsidRPr="00570CDF">
        <w:rPr>
          <w:rFonts w:ascii="Tahoma" w:hAnsi="Tahoma" w:cs="Tahoma"/>
          <w:b/>
        </w:rPr>
        <w:t>Статья 68. Меры принудительного исполнения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 xml:space="preserve">1. </w:t>
      </w:r>
      <w:proofErr w:type="gramStart"/>
      <w:r w:rsidRPr="00606932">
        <w:rPr>
          <w:rFonts w:ascii="Tahoma" w:hAnsi="Tahoma" w:cs="Tahoma"/>
        </w:rPr>
        <w:t>Мерами принудительного исполнения являются действия, указанные в исполнительном документе, или действия, совершаемые судебным приставом-исполнителем в целях получения с должника имущества, в том числе денежных средств, подлежащего взысканию по исполнительному документу.</w:t>
      </w:r>
      <w:proofErr w:type="gramEnd"/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 xml:space="preserve">2. Меры принудительного исполнения применяются судебным приставом-исполнителем после возбуждения исполнительного производства. Если в </w:t>
      </w:r>
      <w:proofErr w:type="gramStart"/>
      <w:r w:rsidRPr="00606932">
        <w:rPr>
          <w:rFonts w:ascii="Tahoma" w:hAnsi="Tahoma" w:cs="Tahoma"/>
        </w:rPr>
        <w:t>соответствии</w:t>
      </w:r>
      <w:proofErr w:type="gramEnd"/>
      <w:r w:rsidRPr="00606932">
        <w:rPr>
          <w:rFonts w:ascii="Tahoma" w:hAnsi="Tahoma" w:cs="Tahoma"/>
        </w:rPr>
        <w:t xml:space="preserve"> с настоящим Федеральным законом устанавливается срок для добровольного исполнения требований, содержащихся в исполнительном документе, то меры принудительного исполнения применяются после истечения такого срока.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3. Мерами принудительного исполнения являются: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1) обращение взыскания на имущество должника, в том числе на денежные средства и ценные бумаги;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2) обращение взыскания на периодические выплаты, получаемые должником в силу трудовых, гражданско-правовых или социальных правоотношений;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 xml:space="preserve">3) обращение взыскания на имущественные права должника, в том числе на право получения платежей по исполнительному производству, в котором он выступает в качестве взыскателя, на право получения платежей по найму, аренде, а также на исключительные </w:t>
      </w:r>
      <w:proofErr w:type="gramStart"/>
      <w:r w:rsidRPr="00606932">
        <w:rPr>
          <w:rFonts w:ascii="Tahoma" w:hAnsi="Tahoma" w:cs="Tahoma"/>
        </w:rPr>
        <w:t>права</w:t>
      </w:r>
      <w:proofErr w:type="gramEnd"/>
      <w:r w:rsidRPr="00606932">
        <w:rPr>
          <w:rFonts w:ascii="Tahoma" w:hAnsi="Tahoma" w:cs="Tahoma"/>
        </w:rPr>
        <w:t xml:space="preserve"> на результаты интеллектуальной деятельности и средства индивидуализации,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индивидуализации, право использования результата интеллектуальной деятельности или средства индивидуализации, принадлежащее должнику как лицензиату;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4) изъятие у должника имущества, присужденного взыскателю;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5) наложение ареста на имущество должника, находящееся у должника или у третьих лиц, во исполнение судебного акта об аресте имущества;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6) обращение в регистрирующий орган для регистрации перехода права на имущество, в том числе на ценные бумаги, с должника на взыскателя в случаях и порядке, которые установлены настоящим Федеральным законом;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 xml:space="preserve">7) совершение от имени и за счет должника действия, указанного в исполнительном </w:t>
      </w:r>
      <w:proofErr w:type="gramStart"/>
      <w:r w:rsidRPr="00606932">
        <w:rPr>
          <w:rFonts w:ascii="Tahoma" w:hAnsi="Tahoma" w:cs="Tahoma"/>
        </w:rPr>
        <w:t>документе</w:t>
      </w:r>
      <w:proofErr w:type="gramEnd"/>
      <w:r w:rsidRPr="00606932">
        <w:rPr>
          <w:rFonts w:ascii="Tahoma" w:hAnsi="Tahoma" w:cs="Tahoma"/>
        </w:rPr>
        <w:t>, в случае, если это действие может быть совершено без личного участия должника;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8) принудительное вселение взыскателя в жилое помещение;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9) принудительное выселение должника из жилого помещения;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10) освобождение нежилого помещения, хранилища от пребывания в них должника и его имущества;</w:t>
      </w:r>
    </w:p>
    <w:p w:rsid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11) иные действия, предусмотренные федеральным законом или исполнительным документом.</w:t>
      </w:r>
    </w:p>
    <w:p w:rsidR="00570CDF" w:rsidRPr="00606932" w:rsidRDefault="00570CDF" w:rsidP="00570CDF">
      <w:pPr>
        <w:jc w:val="both"/>
        <w:rPr>
          <w:rFonts w:ascii="Tahoma" w:hAnsi="Tahoma" w:cs="Tahoma"/>
        </w:rPr>
      </w:pPr>
    </w:p>
    <w:p w:rsidR="00606932" w:rsidRPr="00570CDF" w:rsidRDefault="00606932" w:rsidP="00570CDF">
      <w:pPr>
        <w:jc w:val="both"/>
        <w:rPr>
          <w:rFonts w:ascii="Tahoma" w:hAnsi="Tahoma" w:cs="Tahoma"/>
          <w:b/>
        </w:rPr>
      </w:pPr>
      <w:r w:rsidRPr="00570CDF">
        <w:rPr>
          <w:rFonts w:ascii="Tahoma" w:hAnsi="Tahoma" w:cs="Tahoma"/>
          <w:b/>
        </w:rPr>
        <w:t>Статья 112. Исполнительский сбор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lastRenderedPageBreak/>
        <w:t xml:space="preserve">1. </w:t>
      </w:r>
      <w:proofErr w:type="gramStart"/>
      <w:r w:rsidRPr="00606932">
        <w:rPr>
          <w:rFonts w:ascii="Tahoma" w:hAnsi="Tahoma" w:cs="Tahoma"/>
        </w:rPr>
        <w:t>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документа, а также в случае неисполнения им исполнительного документа, подлежащего немедленному исполнению, в течение суток с момента получения копии постановления судебного пристава-исполнителя о возбуждении исполнительного производства.</w:t>
      </w:r>
      <w:proofErr w:type="gramEnd"/>
      <w:r w:rsidRPr="00606932">
        <w:rPr>
          <w:rFonts w:ascii="Tahoma" w:hAnsi="Tahoma" w:cs="Tahoma"/>
        </w:rPr>
        <w:t xml:space="preserve"> Исполнительский сбор зачисляется в федеральный бюджет.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 xml:space="preserve">2. </w:t>
      </w:r>
      <w:proofErr w:type="gramStart"/>
      <w:r w:rsidRPr="00606932">
        <w:rPr>
          <w:rFonts w:ascii="Tahoma" w:hAnsi="Tahoma" w:cs="Tahoma"/>
        </w:rPr>
        <w:t>Исполнительский сбор устанавливается судебным приставом-исполнителем по истечении срока, указанного в части 1 настоящей статьи, если должник не представил судебному приставу-исполнителю доказательств того, что исполнение было невозможным вследствие непреодолимой силы, то есть чрезвычайных и непредотвратимых при данных условиях обстоятельств.</w:t>
      </w:r>
      <w:proofErr w:type="gramEnd"/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 xml:space="preserve">3. Исполнительский сбор устанавливается в </w:t>
      </w:r>
      <w:proofErr w:type="gramStart"/>
      <w:r w:rsidRPr="00606932">
        <w:rPr>
          <w:rFonts w:ascii="Tahoma" w:hAnsi="Tahoma" w:cs="Tahoma"/>
        </w:rPr>
        <w:t>размере</w:t>
      </w:r>
      <w:proofErr w:type="gramEnd"/>
      <w:r w:rsidRPr="00606932">
        <w:rPr>
          <w:rFonts w:ascii="Tahoma" w:hAnsi="Tahoma" w:cs="Tahoma"/>
        </w:rPr>
        <w:t xml:space="preserve"> семи процентов от подлежащей взысканию суммы или стоимости взыскиваемого имущества. В случае неисполнения исполнительного документа неимущественного характера исполнительский сбор с должника-гражданина устанавливается в размере пятисот рублей, с должника-организации - пяти тысяч рублей.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 xml:space="preserve">4. Исполнительский сбор за неуплату периодических платежей </w:t>
      </w:r>
      <w:proofErr w:type="gramStart"/>
      <w:r w:rsidRPr="00606932">
        <w:rPr>
          <w:rFonts w:ascii="Tahoma" w:hAnsi="Tahoma" w:cs="Tahoma"/>
        </w:rPr>
        <w:t>исчисляется и взыскивается</w:t>
      </w:r>
      <w:proofErr w:type="gramEnd"/>
      <w:r w:rsidRPr="00606932">
        <w:rPr>
          <w:rFonts w:ascii="Tahoma" w:hAnsi="Tahoma" w:cs="Tahoma"/>
        </w:rPr>
        <w:t xml:space="preserve"> с суммы каждой задолженности в отдельности.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 xml:space="preserve">5. Исполнительский сбор не взыскивается в </w:t>
      </w:r>
      <w:proofErr w:type="gramStart"/>
      <w:r w:rsidRPr="00606932">
        <w:rPr>
          <w:rFonts w:ascii="Tahoma" w:hAnsi="Tahoma" w:cs="Tahoma"/>
        </w:rPr>
        <w:t>случаях</w:t>
      </w:r>
      <w:proofErr w:type="gramEnd"/>
      <w:r w:rsidRPr="00606932">
        <w:rPr>
          <w:rFonts w:ascii="Tahoma" w:hAnsi="Tahoma" w:cs="Tahoma"/>
        </w:rPr>
        <w:t>, когда исполнительное производство возбуждено: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 xml:space="preserve">1) по исполнительному документу, поступившему в </w:t>
      </w:r>
      <w:proofErr w:type="gramStart"/>
      <w:r w:rsidRPr="00606932">
        <w:rPr>
          <w:rFonts w:ascii="Tahoma" w:hAnsi="Tahoma" w:cs="Tahoma"/>
        </w:rPr>
        <w:t>порядке</w:t>
      </w:r>
      <w:proofErr w:type="gramEnd"/>
      <w:r w:rsidRPr="00606932">
        <w:rPr>
          <w:rFonts w:ascii="Tahoma" w:hAnsi="Tahoma" w:cs="Tahoma"/>
        </w:rPr>
        <w:t>, установленном частью 6 статьи 33 настоящего Федерального закона;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 xml:space="preserve">2) при повторном предъявлении к исполнению исполнительного документа, по которому </w:t>
      </w:r>
      <w:proofErr w:type="gramStart"/>
      <w:r w:rsidRPr="00606932">
        <w:rPr>
          <w:rFonts w:ascii="Tahoma" w:hAnsi="Tahoma" w:cs="Tahoma"/>
        </w:rPr>
        <w:t>вынесено и не отменено</w:t>
      </w:r>
      <w:proofErr w:type="gramEnd"/>
      <w:r w:rsidRPr="00606932">
        <w:rPr>
          <w:rFonts w:ascii="Tahoma" w:hAnsi="Tahoma" w:cs="Tahoma"/>
        </w:rPr>
        <w:t xml:space="preserve"> постановление судебного пристава-исполнителя о взыскании исполнительского сбора;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3) по постановлению судебного пристава-исполнителя о взыскании расходов по совершению исполнительных действий, исполнительского сбора и штрафов, наложенных судебным приставом-исполнителем в процессе исполнения исполнительного документа;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4) по судебным актам по обеспечительным мерам.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 xml:space="preserve">6. </w:t>
      </w:r>
      <w:proofErr w:type="gramStart"/>
      <w:r w:rsidRPr="00606932">
        <w:rPr>
          <w:rFonts w:ascii="Tahoma" w:hAnsi="Tahoma" w:cs="Tahoma"/>
        </w:rPr>
        <w:t>Должник вправе в порядке, установленном настоящим Федеральным законом, обратиться в суд с заявлением об оспаривании постановления судебного пристава-исполнителя о взыскании исполнительского сбора, с иском об отсрочке или о рассрочке его взыскания, об уменьшении его размера или освобождении от взыскания исполнительского сбора.</w:t>
      </w:r>
      <w:proofErr w:type="gramEnd"/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7. Суд вправе с учетом степени вины должника в неисполнении в срок исполнительного документа, имущественного положения должника, иных существенных обстоятельств отсрочить или рассрочить взыскание исполнительского сбора, а также уменьшить его размер, но не более чем на одну четверть от размера, установленного в соответствии с частью 3 настоящей статьи. При отсутствии установленных Гражданским кодексом Российской Федерации оснований ответственности за нарушение обязательства суд вправе освободить должника от взыскания исполнительского сбора.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 xml:space="preserve">8. В случае принятия судом к рассмотрению </w:t>
      </w:r>
      <w:proofErr w:type="gramStart"/>
      <w:r w:rsidRPr="00606932">
        <w:rPr>
          <w:rFonts w:ascii="Tahoma" w:hAnsi="Tahoma" w:cs="Tahoma"/>
        </w:rPr>
        <w:t>указанных</w:t>
      </w:r>
      <w:proofErr w:type="gramEnd"/>
      <w:r w:rsidRPr="00606932">
        <w:rPr>
          <w:rFonts w:ascii="Tahoma" w:hAnsi="Tahoma" w:cs="Tahoma"/>
        </w:rPr>
        <w:t xml:space="preserve"> в части 6 настоящей статьи заявления или иска взыскание исполнительского сбора приостанавливается до вынесения судом решения. Решение суда о полном или частичном их удовлетворении обращается к немедленному исполнению.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 xml:space="preserve">9. При уменьшении судом размера исполнительского сбора постановление судебного пристава-исполнителя о взыскании исполнительского сбора считается </w:t>
      </w:r>
      <w:r w:rsidRPr="00606932">
        <w:rPr>
          <w:rFonts w:ascii="Tahoma" w:hAnsi="Tahoma" w:cs="Tahoma"/>
        </w:rPr>
        <w:lastRenderedPageBreak/>
        <w:t>измененным соответствующим образом. В этом случае должнику возвращается излишне взысканная с него денежная сумма.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 xml:space="preserve">10. Исполнительский сбор возвращается должнику в полном </w:t>
      </w:r>
      <w:proofErr w:type="gramStart"/>
      <w:r w:rsidRPr="00606932">
        <w:rPr>
          <w:rFonts w:ascii="Tahoma" w:hAnsi="Tahoma" w:cs="Tahoma"/>
        </w:rPr>
        <w:t>объеме</w:t>
      </w:r>
      <w:proofErr w:type="gramEnd"/>
      <w:r w:rsidRPr="00606932">
        <w:rPr>
          <w:rFonts w:ascii="Tahoma" w:hAnsi="Tahoma" w:cs="Tahoma"/>
        </w:rPr>
        <w:t xml:space="preserve"> в случаях отмены: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1) судебного акта, акта другого органа или должностного лица, на основании которых был выдан исполнительный документ;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2) исполнительного документа;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>3) постановления судебного пристава-исполнителя о взыскании исполнительского сбора.</w:t>
      </w:r>
    </w:p>
    <w:p w:rsidR="00606932" w:rsidRPr="00606932" w:rsidRDefault="00606932" w:rsidP="00570CDF">
      <w:pPr>
        <w:jc w:val="both"/>
        <w:rPr>
          <w:rFonts w:ascii="Tahoma" w:hAnsi="Tahoma" w:cs="Tahoma"/>
        </w:rPr>
      </w:pPr>
      <w:r w:rsidRPr="00606932">
        <w:rPr>
          <w:rFonts w:ascii="Tahoma" w:hAnsi="Tahoma" w:cs="Tahoma"/>
        </w:rPr>
        <w:t xml:space="preserve">11. Возвращение должнику исполнительского сбора осуществляется в </w:t>
      </w:r>
      <w:proofErr w:type="gramStart"/>
      <w:r w:rsidRPr="00606932">
        <w:rPr>
          <w:rFonts w:ascii="Tahoma" w:hAnsi="Tahoma" w:cs="Tahoma"/>
        </w:rPr>
        <w:t>порядке</w:t>
      </w:r>
      <w:proofErr w:type="gramEnd"/>
      <w:r w:rsidRPr="00606932">
        <w:rPr>
          <w:rFonts w:ascii="Tahoma" w:hAnsi="Tahoma" w:cs="Tahoma"/>
        </w:rPr>
        <w:t>, определяемом Правительством Российской Федерации.</w:t>
      </w:r>
    </w:p>
    <w:sectPr w:rsidR="00606932" w:rsidRPr="00606932" w:rsidSect="00D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BC"/>
    <w:rsid w:val="00377101"/>
    <w:rsid w:val="003F4DBC"/>
    <w:rsid w:val="00570CDF"/>
    <w:rsid w:val="00606932"/>
    <w:rsid w:val="00970730"/>
    <w:rsid w:val="00C63FD7"/>
    <w:rsid w:val="00D1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0"/>
    <w:pPr>
      <w:spacing w:after="0" w:line="240" w:lineRule="auto"/>
    </w:pPr>
    <w:rPr>
      <w:rFonts w:ascii="Times New Roman" w:hAnsi="Times New Roman" w:cs="Calibri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60693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DBC"/>
    <w:pPr>
      <w:spacing w:before="100" w:beforeAutospacing="1" w:after="100" w:afterAutospacing="1"/>
    </w:pPr>
    <w:rPr>
      <w:rFonts w:cs="Times New Roman"/>
      <w:szCs w:val="24"/>
    </w:rPr>
  </w:style>
  <w:style w:type="character" w:styleId="a4">
    <w:name w:val="Strong"/>
    <w:basedOn w:val="a0"/>
    <w:uiPriority w:val="22"/>
    <w:qFormat/>
    <w:rsid w:val="003F4D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6932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6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0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2017-10-10T07:50:00Z</dcterms:created>
  <dcterms:modified xsi:type="dcterms:W3CDTF">2017-10-10T08:23:00Z</dcterms:modified>
</cp:coreProperties>
</file>